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0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3"/>
        <w:spacing w:before="7"/>
        <w:rPr>
          <w:rFonts w:ascii="黑体"/>
          <w:sz w:val="36"/>
        </w:rPr>
      </w:pPr>
    </w:p>
    <w:p>
      <w:pPr>
        <w:pStyle w:val="2"/>
      </w:pPr>
      <w:r>
        <w:t>海南东方新丝路职业学院</w:t>
      </w:r>
    </w:p>
    <w:p>
      <w:pPr>
        <w:spacing w:before="373"/>
        <w:ind w:left="173" w:right="373" w:firstLine="0"/>
        <w:jc w:val="center"/>
        <w:rPr>
          <w:rFonts w:hint="eastAsia" w:ascii="宋体" w:eastAsia="宋体"/>
          <w:sz w:val="44"/>
        </w:rPr>
      </w:pPr>
      <w:r>
        <w:rPr>
          <w:rFonts w:hint="eastAsia" w:ascii="宋体" w:eastAsia="宋体"/>
          <w:sz w:val="44"/>
        </w:rPr>
        <w:t>2025 年春季学期</w:t>
      </w:r>
      <w:bookmarkStart w:id="0" w:name="_GoBack"/>
      <w:r>
        <w:rPr>
          <w:rFonts w:hint="eastAsia" w:ascii="宋体" w:eastAsia="宋体"/>
          <w:sz w:val="44"/>
        </w:rPr>
        <w:t>学生返校信息一览表</w:t>
      </w:r>
    </w:p>
    <w:bookmarkEnd w:id="0"/>
    <w:p>
      <w:pPr>
        <w:pStyle w:val="3"/>
        <w:spacing w:before="5"/>
        <w:rPr>
          <w:rFonts w:ascii="宋体"/>
          <w:sz w:val="17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2333"/>
        <w:gridCol w:w="1084"/>
        <w:gridCol w:w="516"/>
        <w:gridCol w:w="1250"/>
        <w:gridCol w:w="1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3" w:type="dxa"/>
          </w:tcPr>
          <w:p>
            <w:pPr>
              <w:pStyle w:val="6"/>
              <w:spacing w:before="4"/>
              <w:rPr>
                <w:sz w:val="20"/>
              </w:rPr>
            </w:pPr>
          </w:p>
          <w:p>
            <w:pPr>
              <w:pStyle w:val="6"/>
              <w:tabs>
                <w:tab w:val="left" w:pos="852"/>
              </w:tabs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名</w:t>
            </w:r>
          </w:p>
        </w:tc>
        <w:tc>
          <w:tcPr>
            <w:tcW w:w="233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084" w:type="dxa"/>
          </w:tcPr>
          <w:p>
            <w:pPr>
              <w:pStyle w:val="6"/>
              <w:spacing w:before="4"/>
              <w:rPr>
                <w:sz w:val="20"/>
              </w:rPr>
            </w:pPr>
          </w:p>
          <w:p>
            <w:pPr>
              <w:pStyle w:val="6"/>
              <w:tabs>
                <w:tab w:val="left" w:pos="681"/>
              </w:tabs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性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别</w:t>
            </w:r>
          </w:p>
        </w:tc>
        <w:tc>
          <w:tcPr>
            <w:tcW w:w="51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50" w:type="dxa"/>
          </w:tcPr>
          <w:p>
            <w:pPr>
              <w:pStyle w:val="6"/>
              <w:tabs>
                <w:tab w:val="left" w:pos="763"/>
              </w:tabs>
              <w:spacing w:before="20" w:line="400" w:lineRule="atLeast"/>
              <w:ind w:left="202"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>所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7"/>
                <w:sz w:val="28"/>
              </w:rPr>
              <w:t>属</w:t>
            </w:r>
            <w:r>
              <w:rPr>
                <w:b/>
                <w:sz w:val="28"/>
              </w:rPr>
              <w:t>辅导</w:t>
            </w:r>
            <w:r>
              <w:rPr>
                <w:b/>
                <w:spacing w:val="-16"/>
                <w:sz w:val="28"/>
              </w:rPr>
              <w:t>员</w:t>
            </w:r>
          </w:p>
        </w:tc>
        <w:tc>
          <w:tcPr>
            <w:tcW w:w="173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3" w:type="dxa"/>
          </w:tcPr>
          <w:p>
            <w:pPr>
              <w:pStyle w:val="6"/>
              <w:spacing w:before="20" w:line="400" w:lineRule="atLeast"/>
              <w:ind w:left="239" w:right="227"/>
              <w:rPr>
                <w:b/>
                <w:sz w:val="28"/>
              </w:rPr>
            </w:pPr>
            <w:r>
              <w:rPr>
                <w:b/>
                <w:sz w:val="28"/>
              </w:rPr>
              <w:t>所在年级专业班级</w:t>
            </w:r>
          </w:p>
        </w:tc>
        <w:tc>
          <w:tcPr>
            <w:tcW w:w="3933" w:type="dxa"/>
            <w:gridSpan w:val="3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50" w:type="dxa"/>
          </w:tcPr>
          <w:p>
            <w:pPr>
              <w:pStyle w:val="6"/>
              <w:spacing w:before="20" w:line="400" w:lineRule="atLeast"/>
              <w:ind w:left="202"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>返校启程日期</w:t>
            </w:r>
          </w:p>
        </w:tc>
        <w:tc>
          <w:tcPr>
            <w:tcW w:w="173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3" w:type="dxa"/>
          </w:tcPr>
          <w:p>
            <w:pPr>
              <w:pStyle w:val="6"/>
              <w:spacing w:before="3"/>
              <w:rPr>
                <w:sz w:val="20"/>
              </w:rPr>
            </w:pPr>
          </w:p>
          <w:p>
            <w:pPr>
              <w:pStyle w:val="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启程地点</w:t>
            </w:r>
          </w:p>
        </w:tc>
        <w:tc>
          <w:tcPr>
            <w:tcW w:w="3933" w:type="dxa"/>
            <w:gridSpan w:val="3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50" w:type="dxa"/>
          </w:tcPr>
          <w:p>
            <w:pPr>
              <w:pStyle w:val="6"/>
              <w:spacing w:before="19" w:line="400" w:lineRule="atLeast"/>
              <w:ind w:left="202"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>预计到校时间</w:t>
            </w:r>
          </w:p>
        </w:tc>
        <w:tc>
          <w:tcPr>
            <w:tcW w:w="1736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3" w:type="dxa"/>
          </w:tcPr>
          <w:p>
            <w:pPr>
              <w:pStyle w:val="6"/>
              <w:spacing w:before="19" w:line="400" w:lineRule="atLeast"/>
              <w:ind w:left="239" w:right="227"/>
              <w:rPr>
                <w:b/>
                <w:sz w:val="28"/>
              </w:rPr>
            </w:pPr>
            <w:r>
              <w:rPr>
                <w:b/>
                <w:sz w:val="28"/>
              </w:rPr>
              <w:t>所乘坐的交通工具</w:t>
            </w:r>
          </w:p>
        </w:tc>
        <w:tc>
          <w:tcPr>
            <w:tcW w:w="6919" w:type="dxa"/>
            <w:gridSpan w:val="5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559"/>
                <w:tab w:val="left" w:pos="1399"/>
                <w:tab w:val="left" w:pos="2491"/>
                <w:tab w:val="left" w:pos="3583"/>
                <w:tab w:val="left" w:pos="5236"/>
              </w:tabs>
              <w:spacing w:before="60" w:after="0" w:line="240" w:lineRule="auto"/>
              <w:ind w:left="558" w:right="0" w:hanging="2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飞机</w:t>
            </w:r>
            <w:r>
              <w:rPr>
                <w:b/>
                <w:sz w:val="28"/>
              </w:rPr>
              <w:tab/>
            </w:r>
            <w:r>
              <w:rPr>
                <w:rFonts w:ascii="Wingdings 2" w:hAnsi="Wingdings 2" w:eastAsia="Wingdings 2"/>
                <w:b/>
                <w:sz w:val="28"/>
              </w:rPr>
              <w:t></w:t>
            </w:r>
            <w:r>
              <w:rPr>
                <w:b/>
                <w:sz w:val="28"/>
              </w:rPr>
              <w:t>火车</w:t>
            </w:r>
            <w:r>
              <w:rPr>
                <w:b/>
                <w:sz w:val="28"/>
              </w:rPr>
              <w:tab/>
            </w:r>
            <w:r>
              <w:rPr>
                <w:rFonts w:ascii="Wingdings 2" w:hAnsi="Wingdings 2" w:eastAsia="Wingdings 2"/>
                <w:b/>
                <w:sz w:val="28"/>
              </w:rPr>
              <w:t></w:t>
            </w:r>
            <w:r>
              <w:rPr>
                <w:b/>
                <w:sz w:val="28"/>
              </w:rPr>
              <w:t>轮渡</w:t>
            </w:r>
            <w:r>
              <w:rPr>
                <w:b/>
                <w:sz w:val="28"/>
              </w:rPr>
              <w:tab/>
            </w:r>
            <w:r>
              <w:rPr>
                <w:rFonts w:ascii="Wingdings 2" w:hAnsi="Wingdings 2" w:eastAsia="Wingdings 2"/>
                <w:b/>
                <w:sz w:val="28"/>
              </w:rPr>
              <w:t></w:t>
            </w:r>
            <w:r>
              <w:rPr>
                <w:b/>
                <w:sz w:val="28"/>
              </w:rPr>
              <w:t>省际汽车</w:t>
            </w:r>
            <w:r>
              <w:rPr>
                <w:b/>
                <w:sz w:val="28"/>
              </w:rPr>
              <w:tab/>
            </w:r>
            <w:r>
              <w:rPr>
                <w:rFonts w:ascii="Wingdings 2" w:hAnsi="Wingdings 2" w:eastAsia="Wingdings 2"/>
                <w:b/>
                <w:sz w:val="28"/>
              </w:rPr>
              <w:t></w:t>
            </w:r>
            <w:r>
              <w:rPr>
                <w:b/>
                <w:sz w:val="28"/>
              </w:rPr>
              <w:t>城际汽车</w:t>
            </w:r>
          </w:p>
          <w:p>
            <w:pPr>
              <w:pStyle w:val="6"/>
              <w:numPr>
                <w:ilvl w:val="1"/>
                <w:numId w:val="1"/>
              </w:numPr>
              <w:tabs>
                <w:tab w:val="left" w:pos="1915"/>
                <w:tab w:val="left" w:pos="3597"/>
              </w:tabs>
              <w:spacing w:before="42" w:after="0" w:line="240" w:lineRule="auto"/>
              <w:ind w:left="1914" w:right="0" w:hanging="2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亲友私家车</w:t>
            </w:r>
            <w:r>
              <w:rPr>
                <w:b/>
                <w:sz w:val="28"/>
              </w:rPr>
              <w:tab/>
            </w:r>
            <w:r>
              <w:rPr>
                <w:rFonts w:ascii="Wingdings 2" w:hAnsi="Wingdings 2" w:eastAsia="Wingdings 2"/>
                <w:b/>
                <w:sz w:val="28"/>
              </w:rPr>
              <w:t></w:t>
            </w:r>
            <w:r>
              <w:rPr>
                <w:b/>
                <w:sz w:val="28"/>
              </w:rPr>
              <w:t>自家自驾车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3" w:type="dxa"/>
          </w:tcPr>
          <w:p>
            <w:pPr>
              <w:pStyle w:val="6"/>
              <w:spacing w:before="18" w:line="400" w:lineRule="atLeast"/>
              <w:ind w:left="239" w:right="227"/>
              <w:rPr>
                <w:b/>
                <w:sz w:val="28"/>
              </w:rPr>
            </w:pPr>
            <w:r>
              <w:rPr>
                <w:b/>
                <w:sz w:val="28"/>
              </w:rPr>
              <w:t>本人名下电话号码</w:t>
            </w:r>
          </w:p>
        </w:tc>
        <w:tc>
          <w:tcPr>
            <w:tcW w:w="6919" w:type="dxa"/>
            <w:gridSpan w:val="5"/>
          </w:tcPr>
          <w:p>
            <w:pPr>
              <w:pStyle w:val="6"/>
              <w:spacing w:before="141"/>
              <w:ind w:left="107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（确保可以拨通）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3" w:type="dxa"/>
          </w:tcPr>
          <w:p>
            <w:pPr>
              <w:pStyle w:val="6"/>
              <w:spacing w:before="20" w:line="400" w:lineRule="atLeast"/>
              <w:ind w:left="239" w:right="227"/>
              <w:rPr>
                <w:b/>
                <w:sz w:val="28"/>
              </w:rPr>
            </w:pPr>
            <w:r>
              <w:rPr>
                <w:b/>
                <w:sz w:val="28"/>
              </w:rPr>
              <w:t>父母现用电话号码</w:t>
            </w:r>
          </w:p>
        </w:tc>
        <w:tc>
          <w:tcPr>
            <w:tcW w:w="6919" w:type="dxa"/>
            <w:gridSpan w:val="5"/>
          </w:tcPr>
          <w:p>
            <w:pPr>
              <w:pStyle w:val="6"/>
              <w:spacing w:before="140"/>
              <w:ind w:left="107"/>
              <w:rPr>
                <w:rFonts w:hint="eastAsia"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（确保可以拨通）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3" w:type="dxa"/>
          </w:tcPr>
          <w:p>
            <w:pPr>
              <w:pStyle w:val="6"/>
              <w:spacing w:before="20" w:line="400" w:lineRule="atLeast"/>
              <w:ind w:left="239" w:right="227"/>
              <w:rPr>
                <w:b/>
                <w:sz w:val="28"/>
              </w:rPr>
            </w:pPr>
            <w:r>
              <w:rPr>
                <w:b/>
                <w:sz w:val="28"/>
              </w:rPr>
              <w:t>是否亲友陪同返校</w:t>
            </w:r>
          </w:p>
        </w:tc>
        <w:tc>
          <w:tcPr>
            <w:tcW w:w="2333" w:type="dxa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749"/>
                <w:tab w:val="left" w:pos="1305"/>
              </w:tabs>
              <w:spacing w:before="261" w:after="0" w:line="240" w:lineRule="auto"/>
              <w:ind w:left="748" w:right="0" w:hanging="2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是</w:t>
            </w:r>
            <w:r>
              <w:rPr>
                <w:b/>
                <w:sz w:val="28"/>
              </w:rPr>
              <w:tab/>
            </w:r>
            <w:r>
              <w:rPr>
                <w:rFonts w:ascii="Wingdings 2" w:hAnsi="Wingdings 2" w:eastAsia="Wingdings 2"/>
                <w:b/>
                <w:sz w:val="28"/>
              </w:rPr>
              <w:t></w:t>
            </w:r>
            <w:r>
              <w:rPr>
                <w:b/>
                <w:sz w:val="28"/>
              </w:rPr>
              <w:t>否</w:t>
            </w:r>
          </w:p>
        </w:tc>
        <w:tc>
          <w:tcPr>
            <w:tcW w:w="1084" w:type="dxa"/>
          </w:tcPr>
          <w:p>
            <w:pPr>
              <w:pStyle w:val="6"/>
              <w:spacing w:before="20" w:line="400" w:lineRule="atLeast"/>
              <w:ind w:left="119" w:right="109"/>
              <w:rPr>
                <w:b/>
                <w:sz w:val="28"/>
              </w:rPr>
            </w:pPr>
            <w:r>
              <w:rPr>
                <w:b/>
                <w:sz w:val="28"/>
              </w:rPr>
              <w:t>陪同人及关系</w:t>
            </w:r>
          </w:p>
        </w:tc>
        <w:tc>
          <w:tcPr>
            <w:tcW w:w="3502" w:type="dxa"/>
            <w:gridSpan w:val="3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3" w:type="dxa"/>
          </w:tcPr>
          <w:p>
            <w:pPr>
              <w:pStyle w:val="6"/>
              <w:spacing w:before="20" w:line="400" w:lineRule="atLeast"/>
              <w:ind w:left="239" w:right="227"/>
              <w:rPr>
                <w:b/>
                <w:sz w:val="28"/>
              </w:rPr>
            </w:pPr>
            <w:r>
              <w:rPr>
                <w:b/>
                <w:sz w:val="28"/>
              </w:rPr>
              <w:t>近期身体健康状况</w:t>
            </w:r>
          </w:p>
        </w:tc>
        <w:tc>
          <w:tcPr>
            <w:tcW w:w="6919" w:type="dxa"/>
            <w:gridSpan w:val="5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948"/>
                <w:tab w:val="left" w:pos="1787"/>
                <w:tab w:val="left" w:pos="3441"/>
              </w:tabs>
              <w:spacing w:before="61" w:after="0" w:line="240" w:lineRule="auto"/>
              <w:ind w:left="947" w:right="0" w:hanging="2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健康</w:t>
            </w:r>
            <w:r>
              <w:rPr>
                <w:b/>
                <w:sz w:val="28"/>
              </w:rPr>
              <w:tab/>
            </w:r>
            <w:r>
              <w:rPr>
                <w:rFonts w:ascii="Wingdings 2" w:hAnsi="Wingdings 2" w:eastAsia="Wingdings 2"/>
                <w:b/>
                <w:sz w:val="28"/>
              </w:rPr>
              <w:t></w:t>
            </w:r>
            <w:r>
              <w:rPr>
                <w:b/>
                <w:sz w:val="28"/>
              </w:rPr>
              <w:t>刚刚病愈</w:t>
            </w:r>
            <w:r>
              <w:rPr>
                <w:b/>
                <w:sz w:val="28"/>
              </w:rPr>
              <w:tab/>
            </w:r>
            <w:r>
              <w:rPr>
                <w:rFonts w:ascii="Wingdings 2" w:hAnsi="Wingdings 2" w:eastAsia="Wingdings 2"/>
                <w:b/>
                <w:sz w:val="28"/>
              </w:rPr>
              <w:t></w:t>
            </w:r>
            <w:r>
              <w:rPr>
                <w:b/>
                <w:sz w:val="28"/>
              </w:rPr>
              <w:t>仍处于患病治疗状态</w:t>
            </w:r>
          </w:p>
          <w:p>
            <w:pPr>
              <w:pStyle w:val="6"/>
              <w:numPr>
                <w:ilvl w:val="1"/>
                <w:numId w:val="3"/>
              </w:numPr>
              <w:tabs>
                <w:tab w:val="left" w:pos="2040"/>
              </w:tabs>
              <w:spacing w:before="42" w:after="0" w:line="358" w:lineRule="exact"/>
              <w:ind w:left="2039" w:right="0" w:hanging="2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未痊愈但不影响返校学习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3" w:type="dxa"/>
          </w:tcPr>
          <w:p>
            <w:pPr>
              <w:pStyle w:val="6"/>
              <w:spacing w:before="19" w:line="400" w:lineRule="atLeast"/>
              <w:ind w:left="239" w:right="227"/>
              <w:rPr>
                <w:b/>
                <w:sz w:val="28"/>
              </w:rPr>
            </w:pPr>
            <w:r>
              <w:rPr>
                <w:b/>
                <w:sz w:val="28"/>
              </w:rPr>
              <w:t>是否需要延期返校</w:t>
            </w:r>
          </w:p>
        </w:tc>
        <w:tc>
          <w:tcPr>
            <w:tcW w:w="2333" w:type="dxa"/>
          </w:tcPr>
          <w:p>
            <w:pPr>
              <w:pStyle w:val="6"/>
              <w:numPr>
                <w:ilvl w:val="0"/>
                <w:numId w:val="4"/>
              </w:numPr>
              <w:tabs>
                <w:tab w:val="left" w:pos="749"/>
                <w:tab w:val="left" w:pos="1305"/>
              </w:tabs>
              <w:spacing w:before="260" w:after="0" w:line="240" w:lineRule="auto"/>
              <w:ind w:left="748" w:right="0" w:hanging="2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是</w:t>
            </w:r>
            <w:r>
              <w:rPr>
                <w:b/>
                <w:sz w:val="28"/>
              </w:rPr>
              <w:tab/>
            </w:r>
            <w:r>
              <w:rPr>
                <w:rFonts w:ascii="Wingdings 2" w:hAnsi="Wingdings 2" w:eastAsia="Wingdings 2"/>
                <w:b/>
                <w:sz w:val="28"/>
              </w:rPr>
              <w:t></w:t>
            </w:r>
            <w:r>
              <w:rPr>
                <w:b/>
                <w:sz w:val="28"/>
              </w:rPr>
              <w:t>否</w:t>
            </w:r>
          </w:p>
        </w:tc>
        <w:tc>
          <w:tcPr>
            <w:tcW w:w="1084" w:type="dxa"/>
          </w:tcPr>
          <w:p>
            <w:pPr>
              <w:pStyle w:val="6"/>
              <w:tabs>
                <w:tab w:val="left" w:pos="681"/>
              </w:tabs>
              <w:spacing w:before="61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延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期</w:t>
            </w:r>
          </w:p>
          <w:p>
            <w:pPr>
              <w:pStyle w:val="6"/>
              <w:tabs>
                <w:tab w:val="left" w:pos="681"/>
              </w:tabs>
              <w:spacing w:before="42" w:line="358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原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因</w:t>
            </w:r>
          </w:p>
        </w:tc>
        <w:tc>
          <w:tcPr>
            <w:tcW w:w="3502" w:type="dxa"/>
            <w:gridSpan w:val="3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3" w:type="dxa"/>
          </w:tcPr>
          <w:p>
            <w:pPr>
              <w:pStyle w:val="6"/>
              <w:spacing w:before="19" w:line="400" w:lineRule="atLeast"/>
              <w:ind w:left="239" w:right="227"/>
              <w:rPr>
                <w:b/>
                <w:sz w:val="28"/>
              </w:rPr>
            </w:pPr>
            <w:r>
              <w:rPr>
                <w:b/>
                <w:sz w:val="28"/>
              </w:rPr>
              <w:t>请假手续是否齐全</w:t>
            </w:r>
          </w:p>
        </w:tc>
        <w:tc>
          <w:tcPr>
            <w:tcW w:w="2333" w:type="dxa"/>
          </w:tcPr>
          <w:p>
            <w:pPr>
              <w:pStyle w:val="6"/>
              <w:numPr>
                <w:ilvl w:val="0"/>
                <w:numId w:val="5"/>
              </w:numPr>
              <w:tabs>
                <w:tab w:val="left" w:pos="749"/>
                <w:tab w:val="left" w:pos="1305"/>
              </w:tabs>
              <w:spacing w:before="262" w:after="0" w:line="240" w:lineRule="auto"/>
              <w:ind w:left="748" w:right="0" w:hanging="2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是</w:t>
            </w:r>
            <w:r>
              <w:rPr>
                <w:b/>
                <w:sz w:val="28"/>
              </w:rPr>
              <w:tab/>
            </w:r>
            <w:r>
              <w:rPr>
                <w:rFonts w:ascii="Wingdings 2" w:hAnsi="Wingdings 2" w:eastAsia="Wingdings 2"/>
                <w:b/>
                <w:sz w:val="28"/>
              </w:rPr>
              <w:t></w:t>
            </w:r>
            <w:r>
              <w:rPr>
                <w:b/>
                <w:sz w:val="28"/>
              </w:rPr>
              <w:t>否</w:t>
            </w:r>
          </w:p>
        </w:tc>
        <w:tc>
          <w:tcPr>
            <w:tcW w:w="1084" w:type="dxa"/>
          </w:tcPr>
          <w:p>
            <w:pPr>
              <w:pStyle w:val="6"/>
              <w:spacing w:before="19" w:line="400" w:lineRule="atLeast"/>
              <w:ind w:left="119" w:right="109"/>
              <w:rPr>
                <w:b/>
                <w:sz w:val="28"/>
              </w:rPr>
            </w:pPr>
            <w:r>
              <w:rPr>
                <w:b/>
                <w:sz w:val="28"/>
              </w:rPr>
              <w:t>请假起止日期</w:t>
            </w:r>
          </w:p>
        </w:tc>
        <w:tc>
          <w:tcPr>
            <w:tcW w:w="3502" w:type="dxa"/>
            <w:gridSpan w:val="3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1603" w:type="dxa"/>
          </w:tcPr>
          <w:p>
            <w:pPr>
              <w:pStyle w:val="6"/>
              <w:rPr>
                <w:sz w:val="35"/>
              </w:rPr>
            </w:pPr>
          </w:p>
          <w:p>
            <w:pPr>
              <w:pStyle w:val="6"/>
              <w:spacing w:line="266" w:lineRule="auto"/>
              <w:ind w:left="239" w:right="227"/>
              <w:rPr>
                <w:b/>
                <w:sz w:val="28"/>
              </w:rPr>
            </w:pPr>
            <w:r>
              <w:rPr>
                <w:b/>
                <w:sz w:val="28"/>
              </w:rPr>
              <w:t>其他需说明的情况</w:t>
            </w:r>
          </w:p>
        </w:tc>
        <w:tc>
          <w:tcPr>
            <w:tcW w:w="6919" w:type="dxa"/>
            <w:gridSpan w:val="5"/>
          </w:tcPr>
          <w:p>
            <w:pPr>
              <w:pStyle w:val="6"/>
              <w:spacing w:before="14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（如有三甲医院病例；病症名称；航班号；需要学校指派专人接站及原因等）</w:t>
            </w:r>
          </w:p>
        </w:tc>
      </w:tr>
    </w:tbl>
    <w:p>
      <w:pPr>
        <w:pStyle w:val="3"/>
        <w:tabs>
          <w:tab w:val="left" w:pos="4220"/>
        </w:tabs>
        <w:spacing w:before="107"/>
        <w:ind w:left="220"/>
        <w:sectPr>
          <w:pgSz w:w="11910" w:h="16840"/>
          <w:pgMar w:top="1500" w:right="1380" w:bottom="280" w:left="1580" w:header="720" w:footer="720" w:gutter="0"/>
          <w:cols w:space="720" w:num="1"/>
        </w:sectPr>
      </w:pPr>
      <w:r>
        <w:t>本人亲笔签名：</w:t>
      </w:r>
      <w:r>
        <w:tab/>
      </w:r>
      <w:r>
        <w:t>父/母的亲笔签名：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"/>
      <w:lvlJc w:val="left"/>
      <w:pPr>
        <w:ind w:left="748" w:hanging="252"/>
      </w:pPr>
      <w:rPr>
        <w:rFonts w:hint="default" w:ascii="Wingdings 2" w:hAnsi="Wingdings 2" w:eastAsia="Wingdings 2" w:cs="Wingdings 2"/>
        <w:b/>
        <w:bCs/>
        <w:spacing w:val="-4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98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56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14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73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31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89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8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06" w:hanging="252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"/>
      <w:lvlJc w:val="left"/>
      <w:pPr>
        <w:ind w:left="947" w:hanging="252"/>
      </w:pPr>
      <w:rPr>
        <w:rFonts w:hint="default" w:ascii="Wingdings 2" w:hAnsi="Wingdings 2" w:eastAsia="Wingdings 2" w:cs="Wingdings 2"/>
        <w:b/>
        <w:bCs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"/>
      <w:lvlJc w:val="left"/>
      <w:pPr>
        <w:ind w:left="2039" w:hanging="252"/>
      </w:pPr>
      <w:rPr>
        <w:rFonts w:hint="default" w:ascii="Wingdings 2" w:hAnsi="Wingdings 2" w:eastAsia="Wingdings 2" w:cs="Wingdings 2"/>
        <w:b/>
        <w:bCs/>
        <w:spacing w:val="-1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81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22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63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04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45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86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827" w:hanging="252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"/>
      <w:lvlJc w:val="left"/>
      <w:pPr>
        <w:ind w:left="558" w:hanging="252"/>
      </w:pPr>
      <w:rPr>
        <w:rFonts w:hint="default" w:ascii="Wingdings 2" w:hAnsi="Wingdings 2" w:eastAsia="Wingdings 2" w:cs="Wingdings 2"/>
        <w:b/>
        <w:bCs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"/>
      <w:lvlJc w:val="left"/>
      <w:pPr>
        <w:ind w:left="1914" w:hanging="252"/>
      </w:pPr>
      <w:rPr>
        <w:rFonts w:hint="default" w:ascii="Wingdings 2" w:hAnsi="Wingdings 2" w:eastAsia="Wingdings 2" w:cs="Wingdings 2"/>
        <w:b/>
        <w:bCs/>
        <w:spacing w:val="-1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4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28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83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137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91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46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800" w:hanging="252"/>
      </w:pPr>
      <w:rPr>
        <w:rFonts w:hint="default"/>
        <w:lang w:val="zh-CN" w:eastAsia="zh-CN" w:bidi="zh-CN"/>
      </w:rPr>
    </w:lvl>
  </w:abstractNum>
  <w:abstractNum w:abstractNumId="3">
    <w:nsid w:val="03D62ECE"/>
    <w:multiLevelType w:val="multilevel"/>
    <w:tmpl w:val="03D62ECE"/>
    <w:lvl w:ilvl="0" w:tentative="0">
      <w:start w:val="0"/>
      <w:numFmt w:val="bullet"/>
      <w:lvlText w:val=""/>
      <w:lvlJc w:val="left"/>
      <w:pPr>
        <w:ind w:left="748" w:hanging="252"/>
      </w:pPr>
      <w:rPr>
        <w:rFonts w:hint="default" w:ascii="Wingdings 2" w:hAnsi="Wingdings 2" w:eastAsia="Wingdings 2" w:cs="Wingdings 2"/>
        <w:b/>
        <w:bCs/>
        <w:spacing w:val="-4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98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56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14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73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31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89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8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06" w:hanging="252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"/>
      <w:lvlJc w:val="left"/>
      <w:pPr>
        <w:ind w:left="748" w:hanging="252"/>
      </w:pPr>
      <w:rPr>
        <w:rFonts w:hint="default" w:ascii="Wingdings 2" w:hAnsi="Wingdings 2" w:eastAsia="Wingdings 2" w:cs="Wingdings 2"/>
        <w:b/>
        <w:bCs/>
        <w:spacing w:val="-4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98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56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14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73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31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89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8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06" w:hanging="25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ZWE5MTdjNTg4NzcwOTQ5M2I5MTY2ZGE4M2Q5OTgifQ=="/>
  </w:docVars>
  <w:rsids>
    <w:rsidRoot w:val="13604ACA"/>
    <w:rsid w:val="13604ACA"/>
    <w:rsid w:val="229F6D87"/>
    <w:rsid w:val="3BE0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73" w:right="373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277</Characters>
  <Lines>0</Lines>
  <Paragraphs>0</Paragraphs>
  <TotalTime>2</TotalTime>
  <ScaleCrop>false</ScaleCrop>
  <LinksUpToDate>false</LinksUpToDate>
  <CharactersWithSpaces>297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2025-02-24T04:45:00Z</dcterms:created>
  <dc:creator>WPS_1584412195</dc:creator>
  <cp:lastModifiedBy>WPS_1584412195</cp:lastModifiedBy>
  <dcterms:modified xsi:type="dcterms:W3CDTF">2025-02-24T04:48:37Z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5449039909624A7EB4A4309B4F78DFAC</vt:lpwstr>
  </property>
</Properties>
</file>